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009" w:rsidRDefault="00836009" w:rsidP="00836009">
      <w:pPr>
        <w:jc w:val="center"/>
        <w:rPr>
          <w:rFonts w:ascii="Times New Roman" w:hAnsi="Times New Roman" w:cs="Times New Roman"/>
          <w:sz w:val="24"/>
          <w:szCs w:val="24"/>
        </w:rPr>
      </w:pPr>
      <w:r w:rsidRPr="00836009">
        <w:rPr>
          <w:rFonts w:ascii="Times New Roman" w:hAnsi="Times New Roman" w:cs="Times New Roman"/>
          <w:b/>
          <w:sz w:val="24"/>
          <w:szCs w:val="24"/>
        </w:rPr>
        <w:t>DIŞ TİCARET SERMAYE ŞİRKETLERİ (DTSŞ) VE SEKTÖREL DIŞ TİCARET ŞİRKETLERİ (SDŞ) İÇİN</w:t>
      </w:r>
      <w:r>
        <w:rPr>
          <w:rFonts w:ascii="Times New Roman" w:hAnsi="Times New Roman" w:cs="Times New Roman"/>
          <w:b/>
          <w:sz w:val="24"/>
          <w:szCs w:val="24"/>
        </w:rPr>
        <w:t xml:space="preserve"> HER YIL 5 ŞUBAT TARİHİNE KADAR </w:t>
      </w:r>
      <w:r w:rsidRPr="00836009">
        <w:rPr>
          <w:rFonts w:ascii="Times New Roman" w:hAnsi="Times New Roman" w:cs="Times New Roman"/>
          <w:b/>
          <w:sz w:val="24"/>
          <w:szCs w:val="24"/>
        </w:rPr>
        <w:t>TEKRARLANMASI GEREKEN İŞLEMLER</w:t>
      </w:r>
      <w:r w:rsidRPr="00836009">
        <w:rPr>
          <w:rFonts w:ascii="Times New Roman" w:hAnsi="Times New Roman" w:cs="Times New Roman"/>
          <w:sz w:val="24"/>
          <w:szCs w:val="24"/>
        </w:rPr>
        <w:t xml:space="preserve"> </w:t>
      </w:r>
    </w:p>
    <w:p w:rsidR="00836009" w:rsidRDefault="00836009" w:rsidP="00836009">
      <w:pPr>
        <w:jc w:val="both"/>
        <w:rPr>
          <w:rFonts w:ascii="Times New Roman" w:hAnsi="Times New Roman" w:cs="Times New Roman"/>
          <w:sz w:val="24"/>
          <w:szCs w:val="24"/>
        </w:rPr>
      </w:pPr>
      <w:r>
        <w:rPr>
          <w:rFonts w:ascii="Times New Roman" w:hAnsi="Times New Roman" w:cs="Times New Roman"/>
          <w:sz w:val="24"/>
          <w:szCs w:val="24"/>
        </w:rPr>
        <w:tab/>
      </w:r>
      <w:r w:rsidRPr="00836009">
        <w:rPr>
          <w:rFonts w:ascii="Times New Roman" w:hAnsi="Times New Roman" w:cs="Times New Roman"/>
          <w:sz w:val="24"/>
          <w:szCs w:val="24"/>
        </w:rPr>
        <w:t xml:space="preserve">Aşağıda belirtilen işlemler sadece Dış Ticaret Sermaye Şirketleri (DTSŞ) veya Sektörel Dış Ticaret Şirketleri (SDŞ) ve / veya DTSŞ / SDŞ aracılığıyla ihracat yapan şirketlerle ilgilidir. Diğer ihracatçı şirketlerin yeşil pasaporta hak kazanabilmesi için bu işlemleri yapmasına gerek yoktur. DTSŞ / SDŞ aracılığıyla ihracat yapan şirketler, kendilerine aracılık yapan DTSŞ / </w:t>
      </w:r>
      <w:proofErr w:type="spellStart"/>
      <w:r w:rsidRPr="00836009">
        <w:rPr>
          <w:rFonts w:ascii="Times New Roman" w:hAnsi="Times New Roman" w:cs="Times New Roman"/>
          <w:sz w:val="24"/>
          <w:szCs w:val="24"/>
        </w:rPr>
        <w:t>SDŞ’lerin</w:t>
      </w:r>
      <w:proofErr w:type="spellEnd"/>
      <w:r w:rsidRPr="00836009">
        <w:rPr>
          <w:rFonts w:ascii="Times New Roman" w:hAnsi="Times New Roman" w:cs="Times New Roman"/>
          <w:sz w:val="24"/>
          <w:szCs w:val="24"/>
        </w:rPr>
        <w:t xml:space="preserve"> aşağıdaki işlemleri yapmasını sağladıktan sonra ihracat rakamları yeterli ise yeşil pasaporta hak kazanabilirler. </w:t>
      </w:r>
    </w:p>
    <w:p w:rsidR="00836009" w:rsidRDefault="00836009" w:rsidP="00836009">
      <w:pPr>
        <w:jc w:val="both"/>
        <w:rPr>
          <w:rFonts w:ascii="Times New Roman" w:hAnsi="Times New Roman" w:cs="Times New Roman"/>
          <w:sz w:val="24"/>
          <w:szCs w:val="24"/>
        </w:rPr>
      </w:pPr>
      <w:r>
        <w:rPr>
          <w:rFonts w:ascii="Times New Roman" w:hAnsi="Times New Roman" w:cs="Times New Roman"/>
          <w:sz w:val="24"/>
          <w:szCs w:val="24"/>
        </w:rPr>
        <w:tab/>
      </w:r>
      <w:r w:rsidRPr="00836009">
        <w:rPr>
          <w:rFonts w:ascii="Times New Roman" w:hAnsi="Times New Roman" w:cs="Times New Roman"/>
          <w:b/>
          <w:sz w:val="24"/>
          <w:szCs w:val="24"/>
        </w:rPr>
        <w:t>a-)</w:t>
      </w:r>
      <w:r w:rsidRPr="00836009">
        <w:rPr>
          <w:rFonts w:ascii="Times New Roman" w:hAnsi="Times New Roman" w:cs="Times New Roman"/>
          <w:sz w:val="24"/>
          <w:szCs w:val="24"/>
        </w:rPr>
        <w:t xml:space="preserve"> </w:t>
      </w:r>
      <w:r w:rsidRPr="00836009">
        <w:rPr>
          <w:rFonts w:ascii="Times New Roman" w:hAnsi="Times New Roman" w:cs="Times New Roman"/>
          <w:b/>
          <w:sz w:val="24"/>
          <w:szCs w:val="24"/>
        </w:rPr>
        <w:t>Dış Ticaret Sermaye Şirketi (DTSŞ)</w:t>
      </w:r>
      <w:r w:rsidRPr="00836009">
        <w:rPr>
          <w:rFonts w:ascii="Times New Roman" w:hAnsi="Times New Roman" w:cs="Times New Roman"/>
          <w:sz w:val="24"/>
          <w:szCs w:val="24"/>
        </w:rPr>
        <w:t xml:space="preserve"> ve / veya </w:t>
      </w:r>
      <w:r w:rsidRPr="00836009">
        <w:rPr>
          <w:rFonts w:ascii="Times New Roman" w:hAnsi="Times New Roman" w:cs="Times New Roman"/>
          <w:b/>
          <w:sz w:val="24"/>
          <w:szCs w:val="24"/>
        </w:rPr>
        <w:t>Sektörel Dış Ticaret Şirketi (SDŞ)</w:t>
      </w:r>
      <w:r w:rsidRPr="00836009">
        <w:rPr>
          <w:rFonts w:ascii="Times New Roman" w:hAnsi="Times New Roman" w:cs="Times New Roman"/>
          <w:sz w:val="24"/>
          <w:szCs w:val="24"/>
        </w:rPr>
        <w:t xml:space="preserve"> statüsünü haiz firmalar tarafından başkaca firmaların ihracatlarına </w:t>
      </w:r>
      <w:r w:rsidRPr="00836009">
        <w:rPr>
          <w:rFonts w:ascii="Times New Roman" w:hAnsi="Times New Roman" w:cs="Times New Roman"/>
          <w:sz w:val="24"/>
          <w:szCs w:val="24"/>
          <w:u w:val="single"/>
        </w:rPr>
        <w:t>aracılık yapıldıysa</w:t>
      </w:r>
      <w:r w:rsidRPr="00836009">
        <w:rPr>
          <w:rFonts w:ascii="Times New Roman" w:hAnsi="Times New Roman" w:cs="Times New Roman"/>
          <w:sz w:val="24"/>
          <w:szCs w:val="24"/>
        </w:rPr>
        <w:t xml:space="preserve">; söz konusu durumun DTSŞ / SDŞ statüsünü haiz firma tarafından </w:t>
      </w:r>
      <w:r w:rsidRPr="00836009">
        <w:rPr>
          <w:rFonts w:ascii="Times New Roman" w:hAnsi="Times New Roman" w:cs="Times New Roman"/>
          <w:b/>
          <w:sz w:val="24"/>
          <w:szCs w:val="24"/>
        </w:rPr>
        <w:t>HER YIL 05 Şubat tarihine ka</w:t>
      </w:r>
      <w:r>
        <w:rPr>
          <w:rFonts w:ascii="Times New Roman" w:hAnsi="Times New Roman" w:cs="Times New Roman"/>
          <w:b/>
          <w:sz w:val="24"/>
          <w:szCs w:val="24"/>
        </w:rPr>
        <w:t>dar Genel Sekreterliğimize, EK-1 F</w:t>
      </w:r>
      <w:r w:rsidRPr="00836009">
        <w:rPr>
          <w:rFonts w:ascii="Times New Roman" w:hAnsi="Times New Roman" w:cs="Times New Roman"/>
          <w:b/>
          <w:sz w:val="24"/>
          <w:szCs w:val="24"/>
        </w:rPr>
        <w:t>orm (Yeminli Mali Müşavir tasdikli olmalıdır) ve dilekçe aracılığıyla ibraz edilmesi gerekmektedir.</w:t>
      </w:r>
      <w:r w:rsidRPr="00836009">
        <w:rPr>
          <w:rFonts w:ascii="Times New Roman" w:hAnsi="Times New Roman" w:cs="Times New Roman"/>
          <w:sz w:val="24"/>
          <w:szCs w:val="24"/>
        </w:rPr>
        <w:t xml:space="preserve"> </w:t>
      </w:r>
      <w:proofErr w:type="gramStart"/>
      <w:r w:rsidRPr="00836009">
        <w:rPr>
          <w:rFonts w:ascii="Times New Roman" w:hAnsi="Times New Roman" w:cs="Times New Roman"/>
          <w:sz w:val="24"/>
          <w:szCs w:val="24"/>
        </w:rPr>
        <w:t>(</w:t>
      </w:r>
      <w:proofErr w:type="gramEnd"/>
      <w:r w:rsidRPr="00836009">
        <w:rPr>
          <w:rFonts w:ascii="Times New Roman" w:hAnsi="Times New Roman" w:cs="Times New Roman"/>
          <w:sz w:val="24"/>
          <w:szCs w:val="24"/>
        </w:rPr>
        <w:t>Birliğimize ulaşan başvuruların HER YIL en geç 15 Şubat tarihine kadar T.C. Ticaret Bakanlığı'na iletilmesi gerektiğinden, en geç 05 Şubat tarihine kadar firmalarca Birliğimize ulaştırılmayan başvuruların zamanında Bakanlığa gönderilmesi mümkün olmayabilir. Bu durumda belgelerin T.C. Ticaret Bakanlığı'na ulaştırılamamasından Genel Sekreterliğimiz sorumlu tutulamaz.</w:t>
      </w:r>
      <w:proofErr w:type="gramStart"/>
      <w:r w:rsidRPr="00836009">
        <w:rPr>
          <w:rFonts w:ascii="Times New Roman" w:hAnsi="Times New Roman" w:cs="Times New Roman"/>
          <w:sz w:val="24"/>
          <w:szCs w:val="24"/>
        </w:rPr>
        <w:t>)</w:t>
      </w:r>
      <w:proofErr w:type="gramEnd"/>
      <w:r w:rsidRPr="00836009">
        <w:rPr>
          <w:rFonts w:ascii="Times New Roman" w:hAnsi="Times New Roman" w:cs="Times New Roman"/>
          <w:sz w:val="24"/>
          <w:szCs w:val="24"/>
        </w:rPr>
        <w:t xml:space="preserve"> </w:t>
      </w:r>
    </w:p>
    <w:p w:rsidR="00836009" w:rsidRDefault="00836009" w:rsidP="00836009">
      <w:pPr>
        <w:jc w:val="both"/>
        <w:rPr>
          <w:rFonts w:ascii="Times New Roman" w:hAnsi="Times New Roman" w:cs="Times New Roman"/>
          <w:sz w:val="24"/>
          <w:szCs w:val="24"/>
        </w:rPr>
      </w:pPr>
      <w:r>
        <w:rPr>
          <w:rFonts w:ascii="Times New Roman" w:hAnsi="Times New Roman" w:cs="Times New Roman"/>
          <w:sz w:val="24"/>
          <w:szCs w:val="24"/>
        </w:rPr>
        <w:tab/>
      </w:r>
      <w:r w:rsidRPr="00836009">
        <w:rPr>
          <w:rFonts w:ascii="Times New Roman" w:hAnsi="Times New Roman" w:cs="Times New Roman"/>
          <w:sz w:val="24"/>
          <w:szCs w:val="24"/>
        </w:rPr>
        <w:t xml:space="preserve">(DTSŞ / SDŞ beyan formları ve dilekçe örnekleri aşağıda ekler kısmında yer almaktadır) </w:t>
      </w:r>
    </w:p>
    <w:p w:rsidR="00402301" w:rsidRPr="00836009" w:rsidRDefault="00836009" w:rsidP="00836009">
      <w:pPr>
        <w:jc w:val="both"/>
        <w:rPr>
          <w:rFonts w:ascii="Times New Roman" w:hAnsi="Times New Roman" w:cs="Times New Roman"/>
          <w:sz w:val="24"/>
          <w:szCs w:val="24"/>
        </w:rPr>
      </w:pPr>
      <w:r>
        <w:rPr>
          <w:rFonts w:ascii="Times New Roman" w:hAnsi="Times New Roman" w:cs="Times New Roman"/>
          <w:sz w:val="24"/>
          <w:szCs w:val="24"/>
        </w:rPr>
        <w:tab/>
      </w:r>
      <w:r w:rsidRPr="00836009">
        <w:rPr>
          <w:rFonts w:ascii="Times New Roman" w:hAnsi="Times New Roman" w:cs="Times New Roman"/>
          <w:b/>
          <w:sz w:val="24"/>
          <w:szCs w:val="24"/>
        </w:rPr>
        <w:t>b-)</w:t>
      </w:r>
      <w:r w:rsidRPr="00836009">
        <w:rPr>
          <w:rFonts w:ascii="Times New Roman" w:hAnsi="Times New Roman" w:cs="Times New Roman"/>
          <w:sz w:val="24"/>
          <w:szCs w:val="24"/>
        </w:rPr>
        <w:t xml:space="preserve"> DTSŞ ve / veya SDŞ statüsünü haiz firma tarafından herhangi bir firmanın ihracatına </w:t>
      </w:r>
      <w:r w:rsidRPr="00836009">
        <w:rPr>
          <w:rFonts w:ascii="Times New Roman" w:hAnsi="Times New Roman" w:cs="Times New Roman"/>
          <w:sz w:val="24"/>
          <w:szCs w:val="24"/>
          <w:u w:val="single"/>
        </w:rPr>
        <w:t>aracılık edilmemiş olması halinde ise,</w:t>
      </w:r>
      <w:r w:rsidRPr="00836009">
        <w:rPr>
          <w:rFonts w:ascii="Times New Roman" w:hAnsi="Times New Roman" w:cs="Times New Roman"/>
          <w:sz w:val="24"/>
          <w:szCs w:val="24"/>
        </w:rPr>
        <w:t xml:space="preserve"> gerekli işlemlerin tekemmül ettirilebilmesini teminen bu durumun DTSŞ ve / veya SDŞ statüsünü haiz firma tarafından</w:t>
      </w:r>
      <w:r>
        <w:rPr>
          <w:rFonts w:ascii="Times New Roman" w:hAnsi="Times New Roman" w:cs="Times New Roman"/>
          <w:sz w:val="24"/>
          <w:szCs w:val="24"/>
        </w:rPr>
        <w:t xml:space="preserve"> </w:t>
      </w:r>
      <w:r w:rsidRPr="00836009">
        <w:rPr>
          <w:rFonts w:ascii="Times New Roman" w:hAnsi="Times New Roman" w:cs="Times New Roman"/>
          <w:b/>
          <w:sz w:val="24"/>
          <w:szCs w:val="24"/>
        </w:rPr>
        <w:t>EK-2 Form</w:t>
      </w:r>
      <w:r>
        <w:rPr>
          <w:rFonts w:ascii="Times New Roman" w:hAnsi="Times New Roman" w:cs="Times New Roman"/>
          <w:sz w:val="24"/>
          <w:szCs w:val="24"/>
        </w:rPr>
        <w:t xml:space="preserve"> ile</w:t>
      </w:r>
      <w:r w:rsidRPr="00836009">
        <w:rPr>
          <w:rFonts w:ascii="Times New Roman" w:hAnsi="Times New Roman" w:cs="Times New Roman"/>
          <w:sz w:val="24"/>
          <w:szCs w:val="24"/>
        </w:rPr>
        <w:t xml:space="preserve"> Yeminli Mali Müşavir tasdikli olarak doğrudan T.C. Ticaret Bakanlığı İhracat Genel Müdürlüğü'ne iletilmesi gerekmektedir.</w:t>
      </w:r>
    </w:p>
    <w:p w:rsidR="00836009" w:rsidRDefault="00836009" w:rsidP="00836009">
      <w:pPr>
        <w:jc w:val="both"/>
        <w:rPr>
          <w:rFonts w:ascii="Times New Roman" w:hAnsi="Times New Roman" w:cs="Times New Roman"/>
          <w:b/>
          <w:sz w:val="24"/>
          <w:szCs w:val="24"/>
          <w:u w:val="single"/>
        </w:rPr>
      </w:pPr>
      <w:r w:rsidRPr="00836009">
        <w:rPr>
          <w:rFonts w:ascii="Times New Roman" w:hAnsi="Times New Roman" w:cs="Times New Roman"/>
          <w:b/>
          <w:sz w:val="24"/>
          <w:szCs w:val="24"/>
          <w:u w:val="single"/>
        </w:rPr>
        <w:t>EKLER:</w:t>
      </w:r>
    </w:p>
    <w:p w:rsidR="00836009" w:rsidRDefault="00836009" w:rsidP="00732DD4">
      <w:pPr>
        <w:spacing w:after="0"/>
        <w:jc w:val="both"/>
        <w:rPr>
          <w:rFonts w:ascii="Times New Roman" w:hAnsi="Times New Roman" w:cs="Times New Roman"/>
          <w:b/>
          <w:sz w:val="24"/>
          <w:szCs w:val="24"/>
        </w:rPr>
      </w:pPr>
      <w:r>
        <w:rPr>
          <w:rFonts w:ascii="Times New Roman" w:hAnsi="Times New Roman" w:cs="Times New Roman"/>
          <w:b/>
          <w:sz w:val="24"/>
          <w:szCs w:val="24"/>
        </w:rPr>
        <w:t>1. Aracılık eden</w:t>
      </w:r>
      <w:r w:rsidRPr="00836009">
        <w:rPr>
          <w:rFonts w:ascii="Times New Roman" w:hAnsi="Times New Roman" w:cs="Times New Roman"/>
          <w:b/>
          <w:sz w:val="24"/>
          <w:szCs w:val="24"/>
        </w:rPr>
        <w:t xml:space="preserve"> DTSŞ </w:t>
      </w:r>
      <w:proofErr w:type="spellStart"/>
      <w:r w:rsidRPr="00836009">
        <w:rPr>
          <w:rFonts w:ascii="Times New Roman" w:hAnsi="Times New Roman" w:cs="Times New Roman"/>
          <w:b/>
          <w:sz w:val="24"/>
          <w:szCs w:val="24"/>
        </w:rPr>
        <w:t>ler</w:t>
      </w:r>
      <w:proofErr w:type="spellEnd"/>
      <w:r w:rsidRPr="00836009">
        <w:rPr>
          <w:rFonts w:ascii="Times New Roman" w:hAnsi="Times New Roman" w:cs="Times New Roman"/>
          <w:b/>
          <w:sz w:val="24"/>
          <w:szCs w:val="24"/>
        </w:rPr>
        <w:t xml:space="preserve"> için örnek YMM raporu </w:t>
      </w:r>
      <w:r w:rsidR="00732DD4">
        <w:rPr>
          <w:rFonts w:ascii="Times New Roman" w:hAnsi="Times New Roman" w:cs="Times New Roman"/>
          <w:b/>
          <w:sz w:val="24"/>
          <w:szCs w:val="24"/>
        </w:rPr>
        <w:t xml:space="preserve">(EK-1 Form) </w:t>
      </w:r>
      <w:r>
        <w:rPr>
          <w:rFonts w:ascii="Times New Roman" w:hAnsi="Times New Roman" w:cs="Times New Roman"/>
          <w:b/>
          <w:sz w:val="24"/>
          <w:szCs w:val="24"/>
        </w:rPr>
        <w:t xml:space="preserve">ve dilekçe </w:t>
      </w:r>
      <w:r w:rsidRPr="00836009">
        <w:rPr>
          <w:rFonts w:ascii="Times New Roman" w:hAnsi="Times New Roman" w:cs="Times New Roman"/>
          <w:b/>
          <w:sz w:val="24"/>
          <w:szCs w:val="24"/>
        </w:rPr>
        <w:t>(2 Sayfa)</w:t>
      </w:r>
    </w:p>
    <w:p w:rsidR="00836009" w:rsidRPr="00732DD4" w:rsidRDefault="00732DD4" w:rsidP="00732DD4">
      <w:pPr>
        <w:spacing w:after="120"/>
        <w:jc w:val="both"/>
        <w:rPr>
          <w:rFonts w:ascii="Times New Roman" w:hAnsi="Times New Roman" w:cs="Times New Roman"/>
          <w:b/>
          <w:sz w:val="24"/>
          <w:szCs w:val="24"/>
        </w:rPr>
      </w:pPr>
      <w:hyperlink r:id="rId4" w:history="1">
        <w:r w:rsidRPr="00732DD4">
          <w:rPr>
            <w:rStyle w:val="Hyperlink"/>
            <w:sz w:val="24"/>
            <w:szCs w:val="24"/>
          </w:rPr>
          <w:t>https://onlineislemler.uib.org.tr/Mailing/CC11C38DE19/00000000005647.rar</w:t>
        </w:r>
      </w:hyperlink>
      <w:r w:rsidRPr="00732DD4">
        <w:rPr>
          <w:color w:val="000000"/>
          <w:sz w:val="24"/>
          <w:szCs w:val="24"/>
        </w:rPr>
        <w:t xml:space="preserve"> </w:t>
      </w:r>
    </w:p>
    <w:p w:rsidR="00836009" w:rsidRDefault="00836009" w:rsidP="008360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Pr="00836009">
        <w:rPr>
          <w:rFonts w:ascii="Times New Roman" w:hAnsi="Times New Roman" w:cs="Times New Roman"/>
          <w:b/>
          <w:sz w:val="24"/>
          <w:szCs w:val="24"/>
        </w:rPr>
        <w:t xml:space="preserve">Aracılık etmeyen DTSŞ </w:t>
      </w:r>
      <w:proofErr w:type="spellStart"/>
      <w:r w:rsidRPr="00836009">
        <w:rPr>
          <w:rFonts w:ascii="Times New Roman" w:hAnsi="Times New Roman" w:cs="Times New Roman"/>
          <w:b/>
          <w:sz w:val="24"/>
          <w:szCs w:val="24"/>
        </w:rPr>
        <w:t>ler</w:t>
      </w:r>
      <w:proofErr w:type="spellEnd"/>
      <w:r w:rsidRPr="00836009">
        <w:rPr>
          <w:rFonts w:ascii="Times New Roman" w:hAnsi="Times New Roman" w:cs="Times New Roman"/>
          <w:b/>
          <w:sz w:val="24"/>
          <w:szCs w:val="24"/>
        </w:rPr>
        <w:t xml:space="preserve"> için örnek YMM raporu (</w:t>
      </w:r>
      <w:r w:rsidR="00732DD4">
        <w:rPr>
          <w:rFonts w:ascii="Times New Roman" w:hAnsi="Times New Roman" w:cs="Times New Roman"/>
          <w:b/>
          <w:sz w:val="24"/>
          <w:szCs w:val="24"/>
        </w:rPr>
        <w:t>EK-</w:t>
      </w:r>
      <w:r w:rsidRPr="00836009">
        <w:rPr>
          <w:rFonts w:ascii="Times New Roman" w:hAnsi="Times New Roman" w:cs="Times New Roman"/>
          <w:b/>
          <w:sz w:val="24"/>
          <w:szCs w:val="24"/>
        </w:rPr>
        <w:t xml:space="preserve">2 </w:t>
      </w:r>
      <w:r w:rsidR="00732DD4">
        <w:rPr>
          <w:rFonts w:ascii="Times New Roman" w:hAnsi="Times New Roman" w:cs="Times New Roman"/>
          <w:b/>
          <w:sz w:val="24"/>
          <w:szCs w:val="24"/>
        </w:rPr>
        <w:t xml:space="preserve">Form – 2 </w:t>
      </w:r>
      <w:r w:rsidRPr="00836009">
        <w:rPr>
          <w:rFonts w:ascii="Times New Roman" w:hAnsi="Times New Roman" w:cs="Times New Roman"/>
          <w:b/>
          <w:sz w:val="24"/>
          <w:szCs w:val="24"/>
        </w:rPr>
        <w:t>Sayfa)</w:t>
      </w:r>
    </w:p>
    <w:p w:rsidR="00836009" w:rsidRDefault="00836009" w:rsidP="00836009">
      <w:pPr>
        <w:jc w:val="both"/>
        <w:rPr>
          <w:rFonts w:ascii="Times New Roman" w:hAnsi="Times New Roman" w:cs="Times New Roman"/>
          <w:sz w:val="24"/>
          <w:szCs w:val="24"/>
        </w:rPr>
      </w:pPr>
      <w:hyperlink r:id="rId5" w:history="1">
        <w:r w:rsidRPr="00836009">
          <w:rPr>
            <w:rStyle w:val="Hyperlink"/>
            <w:rFonts w:ascii="Times New Roman" w:hAnsi="Times New Roman" w:cs="Times New Roman"/>
            <w:sz w:val="24"/>
            <w:szCs w:val="24"/>
          </w:rPr>
          <w:t>https://onlineislemler.uib.org.tr/Mailing/CC11C38DE19/00000000005621.docx</w:t>
        </w:r>
      </w:hyperlink>
      <w:r w:rsidRPr="00836009">
        <w:rPr>
          <w:rFonts w:ascii="Times New Roman" w:hAnsi="Times New Roman" w:cs="Times New Roman"/>
          <w:sz w:val="24"/>
          <w:szCs w:val="24"/>
        </w:rPr>
        <w:t xml:space="preserve"> </w:t>
      </w:r>
    </w:p>
    <w:p w:rsidR="00732DD4" w:rsidRDefault="00732DD4" w:rsidP="00836009">
      <w:pPr>
        <w:jc w:val="both"/>
        <w:rPr>
          <w:rFonts w:ascii="Times New Roman" w:hAnsi="Times New Roman" w:cs="Times New Roman"/>
          <w:sz w:val="24"/>
          <w:szCs w:val="24"/>
        </w:rPr>
      </w:pPr>
      <w:bookmarkStart w:id="0" w:name="_GoBack"/>
      <w:bookmarkEnd w:id="0"/>
    </w:p>
    <w:p w:rsidR="00732DD4" w:rsidRDefault="00732DD4" w:rsidP="00836009">
      <w:pPr>
        <w:jc w:val="both"/>
        <w:rPr>
          <w:rFonts w:ascii="Times New Roman" w:hAnsi="Times New Roman" w:cs="Times New Roman"/>
          <w:sz w:val="24"/>
          <w:szCs w:val="24"/>
        </w:rPr>
      </w:pPr>
      <w:r w:rsidRPr="00732DD4">
        <w:rPr>
          <w:rFonts w:ascii="Times New Roman" w:hAnsi="Times New Roman" w:cs="Times New Roman"/>
          <w:b/>
          <w:sz w:val="24"/>
          <w:szCs w:val="24"/>
          <w:u w:val="single"/>
        </w:rPr>
        <w:t>Not:</w:t>
      </w:r>
      <w:r>
        <w:rPr>
          <w:rFonts w:ascii="Times New Roman" w:hAnsi="Times New Roman" w:cs="Times New Roman"/>
          <w:sz w:val="24"/>
          <w:szCs w:val="24"/>
        </w:rPr>
        <w:t xml:space="preserve"> DTSŞ ve Sektörel Dış Ticaret Şirketi statüsünü haiz şirketlere </w:t>
      </w:r>
      <w:hyperlink r:id="rId6" w:history="1">
        <w:r w:rsidRPr="00866298">
          <w:rPr>
            <w:rStyle w:val="Hyperlink"/>
            <w:rFonts w:ascii="Times New Roman" w:hAnsi="Times New Roman" w:cs="Times New Roman"/>
            <w:sz w:val="24"/>
            <w:szCs w:val="24"/>
          </w:rPr>
          <w:t>http://www.r</w:t>
        </w:r>
        <w:r w:rsidRPr="00866298">
          <w:rPr>
            <w:rStyle w:val="Hyperlink"/>
            <w:rFonts w:ascii="Times New Roman" w:hAnsi="Times New Roman" w:cs="Times New Roman"/>
            <w:sz w:val="24"/>
            <w:szCs w:val="24"/>
          </w:rPr>
          <w:t>e</w:t>
        </w:r>
        <w:r w:rsidRPr="00866298">
          <w:rPr>
            <w:rStyle w:val="Hyperlink"/>
            <w:rFonts w:ascii="Times New Roman" w:hAnsi="Times New Roman" w:cs="Times New Roman"/>
            <w:sz w:val="24"/>
            <w:szCs w:val="24"/>
          </w:rPr>
          <w:t>s</w:t>
        </w:r>
        <w:r w:rsidRPr="00866298">
          <w:rPr>
            <w:rStyle w:val="Hyperlink"/>
            <w:rFonts w:ascii="Times New Roman" w:hAnsi="Times New Roman" w:cs="Times New Roman"/>
            <w:sz w:val="24"/>
            <w:szCs w:val="24"/>
          </w:rPr>
          <w:t>m</w:t>
        </w:r>
        <w:r w:rsidRPr="00866298">
          <w:rPr>
            <w:rStyle w:val="Hyperlink"/>
            <w:rFonts w:ascii="Times New Roman" w:hAnsi="Times New Roman" w:cs="Times New Roman"/>
            <w:sz w:val="24"/>
            <w:szCs w:val="24"/>
          </w:rPr>
          <w:t>igazete.gov.tr</w:t>
        </w:r>
      </w:hyperlink>
      <w:r>
        <w:rPr>
          <w:rFonts w:ascii="Times New Roman" w:hAnsi="Times New Roman" w:cs="Times New Roman"/>
          <w:sz w:val="24"/>
          <w:szCs w:val="24"/>
        </w:rPr>
        <w:t xml:space="preserve"> </w:t>
      </w:r>
      <w:r w:rsidRPr="00732DD4">
        <w:rPr>
          <w:rFonts w:ascii="Times New Roman" w:hAnsi="Times New Roman" w:cs="Times New Roman"/>
          <w:sz w:val="24"/>
          <w:szCs w:val="24"/>
        </w:rPr>
        <w:t>s</w:t>
      </w:r>
      <w:r>
        <w:rPr>
          <w:rFonts w:ascii="Times New Roman" w:hAnsi="Times New Roman" w:cs="Times New Roman"/>
          <w:sz w:val="24"/>
          <w:szCs w:val="24"/>
        </w:rPr>
        <w:t>itesi arama kısmından tarih aralığı seçilerek ulaşılabilir.</w:t>
      </w:r>
    </w:p>
    <w:p w:rsidR="00732DD4" w:rsidRDefault="00732DD4" w:rsidP="00836009">
      <w:pPr>
        <w:jc w:val="both"/>
        <w:rPr>
          <w:rFonts w:ascii="Times New Roman" w:hAnsi="Times New Roman" w:cs="Times New Roman"/>
          <w:sz w:val="24"/>
          <w:szCs w:val="24"/>
        </w:rPr>
      </w:pPr>
    </w:p>
    <w:p w:rsidR="00732DD4" w:rsidRPr="00836009" w:rsidRDefault="00732DD4" w:rsidP="00836009">
      <w:pPr>
        <w:jc w:val="both"/>
        <w:rPr>
          <w:rFonts w:ascii="Times New Roman" w:hAnsi="Times New Roman" w:cs="Times New Roman"/>
          <w:sz w:val="24"/>
          <w:szCs w:val="24"/>
        </w:rPr>
      </w:pPr>
      <w:r w:rsidRPr="00732DD4">
        <w:rPr>
          <w:rFonts w:ascii="Times New Roman" w:hAnsi="Times New Roman" w:cs="Times New Roman"/>
          <w:b/>
          <w:sz w:val="24"/>
          <w:szCs w:val="24"/>
          <w:u w:val="single"/>
        </w:rPr>
        <w:t>Bilgi için:</w:t>
      </w:r>
      <w:r w:rsidRPr="00732DD4">
        <w:rPr>
          <w:rFonts w:ascii="Times New Roman" w:hAnsi="Times New Roman" w:cs="Times New Roman"/>
          <w:sz w:val="24"/>
          <w:szCs w:val="24"/>
        </w:rPr>
        <w:t xml:space="preserve"> </w:t>
      </w:r>
      <w:hyperlink r:id="rId7" w:history="1">
        <w:r w:rsidRPr="00866298">
          <w:rPr>
            <w:rStyle w:val="Hyperlink"/>
            <w:rFonts w:ascii="Times New Roman" w:hAnsi="Times New Roman" w:cs="Times New Roman"/>
            <w:sz w:val="24"/>
            <w:szCs w:val="24"/>
          </w:rPr>
          <w:t>pasaport@uib.org.tr</w:t>
        </w:r>
      </w:hyperlink>
      <w:r>
        <w:rPr>
          <w:rFonts w:ascii="Times New Roman" w:hAnsi="Times New Roman" w:cs="Times New Roman"/>
          <w:sz w:val="24"/>
          <w:szCs w:val="24"/>
        </w:rPr>
        <w:t xml:space="preserve"> </w:t>
      </w:r>
    </w:p>
    <w:sectPr w:rsidR="00732DD4" w:rsidRPr="00836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FE"/>
    <w:rsid w:val="00005EF1"/>
    <w:rsid w:val="00015DC8"/>
    <w:rsid w:val="003C2A69"/>
    <w:rsid w:val="003D2F0C"/>
    <w:rsid w:val="00402301"/>
    <w:rsid w:val="00545CE0"/>
    <w:rsid w:val="00567E65"/>
    <w:rsid w:val="00732DD4"/>
    <w:rsid w:val="00836009"/>
    <w:rsid w:val="00BD2DFE"/>
    <w:rsid w:val="00C65B8C"/>
    <w:rsid w:val="00FF4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AC2C5-4AE0-43BB-80B4-4D831102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009"/>
    <w:rPr>
      <w:color w:val="0563C1" w:themeColor="hyperlink"/>
      <w:u w:val="single"/>
    </w:rPr>
  </w:style>
  <w:style w:type="character" w:styleId="FollowedHyperlink">
    <w:name w:val="FollowedHyperlink"/>
    <w:basedOn w:val="DefaultParagraphFont"/>
    <w:uiPriority w:val="99"/>
    <w:semiHidden/>
    <w:unhideWhenUsed/>
    <w:rsid w:val="00732D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saport@uib.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 TargetMode="External"/><Relationship Id="rId5" Type="http://schemas.openxmlformats.org/officeDocument/2006/relationships/hyperlink" Target="https://onlineislemler.uib.org.tr/Mailing/CC11C38DE19/00000000005621.docx" TargetMode="External"/><Relationship Id="rId4" Type="http://schemas.openxmlformats.org/officeDocument/2006/relationships/hyperlink" Target="https://onlineislemler.uib.org.tr/Mailing/CC11C38DE19/00000000005647.ra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KARAKAHYA</dc:creator>
  <cp:keywords/>
  <dc:description/>
  <cp:lastModifiedBy>Can KARAKAHYA</cp:lastModifiedBy>
  <cp:revision>3</cp:revision>
  <dcterms:created xsi:type="dcterms:W3CDTF">2024-02-14T10:53:00Z</dcterms:created>
  <dcterms:modified xsi:type="dcterms:W3CDTF">2024-02-14T11:15:00Z</dcterms:modified>
</cp:coreProperties>
</file>